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54E4D" w14:textId="28A5AAC6" w:rsidR="008F6B44" w:rsidRDefault="00293D16" w:rsidP="005D67EE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75648" behindDoc="0" locked="0" layoutInCell="1" allowOverlap="1" wp14:anchorId="04FCBFF0" wp14:editId="20FAF874">
            <wp:simplePos x="0" y="0"/>
            <wp:positionH relativeFrom="column">
              <wp:posOffset>27305</wp:posOffset>
            </wp:positionH>
            <wp:positionV relativeFrom="page">
              <wp:posOffset>832485</wp:posOffset>
            </wp:positionV>
            <wp:extent cx="762000" cy="685800"/>
            <wp:effectExtent l="0" t="0" r="0" b="0"/>
            <wp:wrapNone/>
            <wp:docPr id="109594580" name="Immagine 9" descr="Immagine che contiene testo, Carattere, schermata, Elementi grafici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94580" name="Immagine 9" descr="Immagine che contiene testo, Carattere, schermata, Elementi grafici&#10;&#10;Il contenuto generato dall'IA potrebbe non essere corretto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7D1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CC2F18C" wp14:editId="37A05D3E">
                <wp:simplePos x="0" y="0"/>
                <wp:positionH relativeFrom="column">
                  <wp:posOffset>799465</wp:posOffset>
                </wp:positionH>
                <wp:positionV relativeFrom="page">
                  <wp:posOffset>6159500</wp:posOffset>
                </wp:positionV>
                <wp:extent cx="2638988" cy="540626"/>
                <wp:effectExtent l="0" t="0" r="0" b="0"/>
                <wp:wrapNone/>
                <wp:docPr id="1202770680" name="Casella di tes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988" cy="54062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73F1A8" w14:textId="77777777" w:rsidR="007531C2" w:rsidRPr="000F3F31" w:rsidRDefault="007531C2" w:rsidP="007531C2">
                            <w:pPr>
                              <w:spacing w:after="0" w:line="216" w:lineRule="auto"/>
                              <w:rPr>
                                <w:rFonts w:ascii="Titillium Web SemiBold" w:hAnsi="Titillium Web SemiBold"/>
                                <w:b/>
                                <w:bCs/>
                                <w:color w:val="36A9E1"/>
                                <w:sz w:val="28"/>
                                <w:szCs w:val="28"/>
                              </w:rPr>
                            </w:pPr>
                            <w:r w:rsidRPr="000F3F31">
                              <w:rPr>
                                <w:rFonts w:ascii="Titillium Web SemiBold" w:hAnsi="Titillium Web SemiBold"/>
                                <w:b/>
                                <w:bCs/>
                                <w:color w:val="36A9E1"/>
                                <w:sz w:val="28"/>
                                <w:szCs w:val="28"/>
                              </w:rPr>
                              <w:t xml:space="preserve">Nome Programma </w:t>
                            </w:r>
                          </w:p>
                          <w:p w14:paraId="61832870" w14:textId="49ADB134" w:rsidR="007531C2" w:rsidRPr="000F3F31" w:rsidRDefault="007531C2" w:rsidP="007531C2">
                            <w:pPr>
                              <w:spacing w:after="0" w:line="216" w:lineRule="auto"/>
                              <w:rPr>
                                <w:rFonts w:ascii="Titillium Web SemiBold" w:hAnsi="Titillium Web SemiBold"/>
                                <w:b/>
                                <w:bCs/>
                                <w:color w:val="36A9E1"/>
                                <w:sz w:val="28"/>
                                <w:szCs w:val="28"/>
                              </w:rPr>
                            </w:pPr>
                            <w:r w:rsidRPr="000F3F31">
                              <w:rPr>
                                <w:rFonts w:ascii="Titillium Web SemiBold" w:hAnsi="Titillium Web SemiBold"/>
                                <w:b/>
                                <w:bCs/>
                                <w:color w:val="36A9E1"/>
                                <w:sz w:val="28"/>
                                <w:szCs w:val="28"/>
                              </w:rPr>
                              <w:t>Regionale/Nazionale 2021-27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C2F18C" id="_x0000_t202" coordsize="21600,21600" o:spt="202" path="m,l,21600r21600,l21600,xe">
                <v:stroke joinstyle="miter"/>
                <v:path gradientshapeok="t" o:connecttype="rect"/>
              </v:shapetype>
              <v:shape id="Casella di testo 5" o:spid="_x0000_s1026" type="#_x0000_t202" style="position:absolute;margin-left:62.95pt;margin-top:485pt;width:207.8pt;height:4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" filled="f" stroked="f" strokeweight=".5pt">
                <v:textbox>
                  <w:txbxContent>
                    <w:p w14:paraId="2773F1A8" w14:textId="77777777" w:rsidR="007531C2" w:rsidRPr="000F3F31" w:rsidRDefault="007531C2" w:rsidP="007531C2">
                      <w:pPr>
                        <w:spacing w:after="0" w:line="216" w:lineRule="auto"/>
                        <w:rPr>
                          <w:rFonts w:ascii="Titillium Web SemiBold" w:hAnsi="Titillium Web SemiBold"/>
                          <w:b/>
                          <w:bCs/>
                          <w:color w:val="36A9E1"/>
                          <w:sz w:val="28"/>
                          <w:szCs w:val="28"/>
                        </w:rPr>
                      </w:pPr>
                      <w:r w:rsidRPr="000F3F31">
                        <w:rPr>
                          <w:rFonts w:ascii="Titillium Web SemiBold" w:hAnsi="Titillium Web SemiBold"/>
                          <w:b/>
                          <w:bCs/>
                          <w:color w:val="36A9E1"/>
                          <w:sz w:val="28"/>
                          <w:szCs w:val="28"/>
                        </w:rPr>
                        <w:t xml:space="preserve">Nome Programma </w:t>
                      </w:r>
                    </w:p>
                    <w:p w14:paraId="61832870" w14:textId="49ADB134" w:rsidR="007531C2" w:rsidRPr="000F3F31" w:rsidRDefault="007531C2" w:rsidP="007531C2">
                      <w:pPr>
                        <w:spacing w:after="0" w:line="216" w:lineRule="auto"/>
                        <w:rPr>
                          <w:rFonts w:ascii="Titillium Web SemiBold" w:hAnsi="Titillium Web SemiBold"/>
                          <w:b/>
                          <w:bCs/>
                          <w:color w:val="36A9E1"/>
                          <w:sz w:val="28"/>
                          <w:szCs w:val="28"/>
                        </w:rPr>
                      </w:pPr>
                      <w:r w:rsidRPr="000F3F31">
                        <w:rPr>
                          <w:rFonts w:ascii="Titillium Web SemiBold" w:hAnsi="Titillium Web SemiBold"/>
                          <w:b/>
                          <w:bCs/>
                          <w:color w:val="36A9E1"/>
                          <w:sz w:val="28"/>
                          <w:szCs w:val="28"/>
                        </w:rPr>
                        <w:t>Regionale/Nazionale 2021-27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0F3F31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D2BA5FC" wp14:editId="52A8AB4B">
                <wp:simplePos x="0" y="0"/>
                <wp:positionH relativeFrom="column">
                  <wp:posOffset>3889181</wp:posOffset>
                </wp:positionH>
                <wp:positionV relativeFrom="page">
                  <wp:posOffset>6431797</wp:posOffset>
                </wp:positionV>
                <wp:extent cx="1825819" cy="458470"/>
                <wp:effectExtent l="0" t="0" r="0" b="0"/>
                <wp:wrapNone/>
                <wp:docPr id="1861139249" name="Casella di tes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5819" cy="4584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0FD339" w14:textId="13D53EC0" w:rsidR="000F3F31" w:rsidRPr="000F3F31" w:rsidRDefault="000F3F31" w:rsidP="007531C2">
                            <w:pPr>
                              <w:spacing w:after="0" w:line="216" w:lineRule="auto"/>
                              <w:rPr>
                                <w:rFonts w:ascii="Titillium Web SemiBold" w:hAnsi="Titillium Web SemiBold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0F3F31">
                              <w:rPr>
                                <w:rFonts w:ascii="Titillium Web SemiBold" w:hAnsi="Titillium Web SemiBold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  <w:t>Per sapere di più consulta il portale unico</w:t>
                            </w:r>
                            <w:r>
                              <w:rPr>
                                <w:rFonts w:ascii="Titillium Web SemiBold" w:hAnsi="Titillium Web SemiBold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nazionale opencoesione.gov.it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BA5FC" id="_x0000_s1027" type="#_x0000_t202" style="position:absolute;margin-left:306.25pt;margin-top:506.45pt;width:143.75pt;height:36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" filled="f" stroked="f" strokeweight=".5pt">
                <v:textbox>
                  <w:txbxContent>
                    <w:p w14:paraId="4C0FD339" w14:textId="13D53EC0" w:rsidR="000F3F31" w:rsidRPr="000F3F31" w:rsidRDefault="000F3F31" w:rsidP="007531C2">
                      <w:pPr>
                        <w:spacing w:after="0" w:line="216" w:lineRule="auto"/>
                        <w:rPr>
                          <w:rFonts w:ascii="Titillium Web SemiBold" w:hAnsi="Titillium Web SemiBold"/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</w:pPr>
                      <w:r w:rsidRPr="000F3F31">
                        <w:rPr>
                          <w:rFonts w:ascii="Titillium Web SemiBold" w:hAnsi="Titillium Web SemiBold"/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  <w:t>Per sapere di più consulta il portale unico</w:t>
                      </w:r>
                      <w:r>
                        <w:rPr>
                          <w:rFonts w:ascii="Titillium Web SemiBold" w:hAnsi="Titillium Web SemiBold"/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  <w:t xml:space="preserve"> nazionale opencoesione.gov.it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0F3F31">
        <w:rPr>
          <w:rFonts w:ascii="Titillium Web SemiBold" w:hAnsi="Titillium Web SemiBold"/>
          <w:b/>
          <w:bCs/>
          <w:noProof/>
          <w:color w:val="FFFFFF" w:themeColor="background1"/>
          <w:sz w:val="28"/>
          <w:szCs w:val="28"/>
        </w:rPr>
        <w:drawing>
          <wp:anchor distT="0" distB="0" distL="114300" distR="114300" simplePos="0" relativeHeight="251674624" behindDoc="1" locked="0" layoutInCell="1" allowOverlap="1" wp14:anchorId="578757BB" wp14:editId="71E95F53">
            <wp:simplePos x="0" y="0"/>
            <wp:positionH relativeFrom="column">
              <wp:posOffset>4000500</wp:posOffset>
            </wp:positionH>
            <wp:positionV relativeFrom="page">
              <wp:posOffset>6110605</wp:posOffset>
            </wp:positionV>
            <wp:extent cx="633730" cy="278765"/>
            <wp:effectExtent l="0" t="0" r="1270" b="635"/>
            <wp:wrapNone/>
            <wp:docPr id="1074177433" name="Immagine 11" descr="Immagine che contiene logo, Carattere, Elementi grafici, simbolo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177433" name="Immagine 11" descr="Immagine che contiene logo, Carattere, Elementi grafici, simbolo&#10;&#10;Il contenuto generato dall'IA potrebbe non essere corretto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278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3F31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E42B05D" wp14:editId="3B47A653">
                <wp:simplePos x="0" y="0"/>
                <wp:positionH relativeFrom="column">
                  <wp:posOffset>4572000</wp:posOffset>
                </wp:positionH>
                <wp:positionV relativeFrom="page">
                  <wp:posOffset>6090920</wp:posOffset>
                </wp:positionV>
                <wp:extent cx="1715135" cy="321772"/>
                <wp:effectExtent l="0" t="0" r="0" b="0"/>
                <wp:wrapNone/>
                <wp:docPr id="1326879558" name="Casella di tes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5135" cy="32177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373495" w14:textId="05DD7F49" w:rsidR="000F3F31" w:rsidRPr="007531C2" w:rsidRDefault="000F3F31" w:rsidP="007531C2">
                            <w:pPr>
                              <w:spacing w:after="0" w:line="216" w:lineRule="auto"/>
                              <w:rPr>
                                <w:rFonts w:ascii="Titillium Web SemiBold" w:hAnsi="Titillium Web SemiBold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tillium Web SemiBold" w:hAnsi="Titillium Web SemiBold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42B05D" id="_x0000_s1028" type="#_x0000_t202" style="position:absolute;margin-left:5in;margin-top:479.6pt;width:135.05pt;height:25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" filled="f" stroked="f" strokeweight=".5pt">
                <v:textbox>
                  <w:txbxContent>
                    <w:p w14:paraId="35373495" w14:textId="05DD7F49" w:rsidR="000F3F31" w:rsidRPr="007531C2" w:rsidRDefault="000F3F31" w:rsidP="007531C2">
                      <w:pPr>
                        <w:spacing w:after="0" w:line="216" w:lineRule="auto"/>
                        <w:rPr>
                          <w:rFonts w:ascii="Titillium Web SemiBold" w:hAnsi="Titillium Web SemiBold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Titillium Web SemiBold" w:hAnsi="Titillium Web SemiBold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XXXXXXXXXXXXXXX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7531C2">
        <w:rPr>
          <w:noProof/>
        </w:rPr>
        <w:drawing>
          <wp:anchor distT="0" distB="0" distL="114300" distR="114300" simplePos="0" relativeHeight="251669504" behindDoc="0" locked="1" layoutInCell="1" allowOverlap="1" wp14:anchorId="15822D11" wp14:editId="2A253EDD">
            <wp:simplePos x="0" y="0"/>
            <wp:positionH relativeFrom="column">
              <wp:posOffset>-28575</wp:posOffset>
            </wp:positionH>
            <wp:positionV relativeFrom="page">
              <wp:posOffset>5975985</wp:posOffset>
            </wp:positionV>
            <wp:extent cx="673100" cy="673100"/>
            <wp:effectExtent l="0" t="0" r="0" b="0"/>
            <wp:wrapNone/>
            <wp:docPr id="1109100472" name="Immagine 10" descr="Immagine che contiene modello, arte, quadrato, Simmetria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100472" name="Immagine 10" descr="Immagine che contiene modello, arte, quadrato, Simmetria&#10;&#10;Il contenuto generato dall'IA potrebbe non essere corretto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3100" cy="673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31C2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B7D14D" wp14:editId="60B9F057">
                <wp:simplePos x="0" y="0"/>
                <wp:positionH relativeFrom="column">
                  <wp:posOffset>800419</wp:posOffset>
                </wp:positionH>
                <wp:positionV relativeFrom="page">
                  <wp:posOffset>5940425</wp:posOffset>
                </wp:positionV>
                <wp:extent cx="1030605" cy="264160"/>
                <wp:effectExtent l="0" t="0" r="0" b="0"/>
                <wp:wrapNone/>
                <wp:docPr id="576430455" name="Casella di tes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0605" cy="2641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CBA8F31" w14:textId="772E848D" w:rsidR="007531C2" w:rsidRPr="007531C2" w:rsidRDefault="007531C2" w:rsidP="007531C2">
                            <w:pPr>
                              <w:spacing w:after="0" w:line="216" w:lineRule="auto"/>
                              <w:rPr>
                                <w:rFonts w:ascii="Titillium Web" w:hAnsi="Titillium Web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7531C2">
                              <w:rPr>
                                <w:rFonts w:ascii="Titillium Web" w:hAnsi="Titillium Web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>SCOPRI DI PIÙ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B7D14D" id="_x0000_s1029" type="#_x0000_t202" style="position:absolute;margin-left:63.05pt;margin-top:467.75pt;width:81.15pt;height:20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" filled="f" stroked="f" strokeweight=".5pt">
                <v:textbox>
                  <w:txbxContent>
                    <w:p w14:paraId="1CBA8F31" w14:textId="772E848D" w:rsidR="007531C2" w:rsidRPr="007531C2" w:rsidRDefault="007531C2" w:rsidP="007531C2">
                      <w:pPr>
                        <w:spacing w:after="0" w:line="216" w:lineRule="auto"/>
                        <w:rPr>
                          <w:rFonts w:ascii="Titillium Web" w:hAnsi="Titillium Web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</w:pPr>
                      <w:r w:rsidRPr="007531C2">
                        <w:rPr>
                          <w:rFonts w:ascii="Titillium Web" w:hAnsi="Titillium Web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  <w:t>SCOPRI DI PIÙ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7531C2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17431E" wp14:editId="54165531">
                <wp:simplePos x="0" y="0"/>
                <wp:positionH relativeFrom="column">
                  <wp:posOffset>914137</wp:posOffset>
                </wp:positionH>
                <wp:positionV relativeFrom="page">
                  <wp:posOffset>1441450</wp:posOffset>
                </wp:positionV>
                <wp:extent cx="5829300" cy="877570"/>
                <wp:effectExtent l="0" t="0" r="0" b="0"/>
                <wp:wrapNone/>
                <wp:docPr id="780944976" name="Casella di tes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877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CC2B21" w14:textId="77777777" w:rsidR="007531C2" w:rsidRPr="007531C2" w:rsidRDefault="001F20CE" w:rsidP="007531C2">
                            <w:pPr>
                              <w:spacing w:after="0" w:line="216" w:lineRule="auto"/>
                              <w:rPr>
                                <w:rFonts w:ascii="Titillium Web" w:hAnsi="Titillium Web"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  <w:r w:rsidRPr="007531C2">
                              <w:rPr>
                                <w:rFonts w:ascii="Titillium Web" w:hAnsi="Titillium Web"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Obiettivo principale del progetto o breve descrizione su massimo </w:t>
                            </w:r>
                            <w:proofErr w:type="gramStart"/>
                            <w:r w:rsidRPr="007531C2">
                              <w:rPr>
                                <w:rFonts w:ascii="Titillium Web" w:hAnsi="Titillium Web"/>
                                <w:color w:val="FFFFFF" w:themeColor="background1"/>
                                <w:sz w:val="30"/>
                                <w:szCs w:val="30"/>
                              </w:rPr>
                              <w:t>3</w:t>
                            </w:r>
                            <w:proofErr w:type="gramEnd"/>
                            <w:r w:rsidRPr="007531C2">
                              <w:rPr>
                                <w:rFonts w:ascii="Titillium Web" w:hAnsi="Titillium Web"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 righe </w:t>
                            </w:r>
                            <w:proofErr w:type="spellStart"/>
                            <w:r w:rsidRPr="007531C2">
                              <w:rPr>
                                <w:rFonts w:ascii="Titillium Web" w:hAnsi="Titillium Web"/>
                                <w:color w:val="FFFFFF" w:themeColor="background1"/>
                                <w:sz w:val="30"/>
                                <w:szCs w:val="30"/>
                              </w:rPr>
                              <w:t>Lorem</w:t>
                            </w:r>
                            <w:proofErr w:type="spellEnd"/>
                            <w:r w:rsidRPr="007531C2">
                              <w:rPr>
                                <w:rFonts w:ascii="Titillium Web" w:hAnsi="Titillium Web"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7531C2">
                              <w:rPr>
                                <w:rFonts w:ascii="Titillium Web" w:hAnsi="Titillium Web"/>
                                <w:color w:val="FFFFFF" w:themeColor="background1"/>
                                <w:sz w:val="30"/>
                                <w:szCs w:val="30"/>
                              </w:rPr>
                              <w:t>ipsum</w:t>
                            </w:r>
                            <w:proofErr w:type="spellEnd"/>
                            <w:r w:rsidRPr="007531C2">
                              <w:rPr>
                                <w:rFonts w:ascii="Titillium Web" w:hAnsi="Titillium Web"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 dolor </w:t>
                            </w:r>
                            <w:proofErr w:type="spellStart"/>
                            <w:r w:rsidRPr="007531C2">
                              <w:rPr>
                                <w:rFonts w:ascii="Titillium Web" w:hAnsi="Titillium Web"/>
                                <w:color w:val="FFFFFF" w:themeColor="background1"/>
                                <w:sz w:val="30"/>
                                <w:szCs w:val="30"/>
                              </w:rPr>
                              <w:t>sit</w:t>
                            </w:r>
                            <w:proofErr w:type="spellEnd"/>
                            <w:r w:rsidRPr="007531C2">
                              <w:rPr>
                                <w:rFonts w:ascii="Titillium Web" w:hAnsi="Titillium Web"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7531C2">
                              <w:rPr>
                                <w:rFonts w:ascii="Titillium Web" w:hAnsi="Titillium Web"/>
                                <w:color w:val="FFFFFF" w:themeColor="background1"/>
                                <w:sz w:val="30"/>
                                <w:szCs w:val="30"/>
                              </w:rPr>
                              <w:t>amet</w:t>
                            </w:r>
                            <w:proofErr w:type="spellEnd"/>
                            <w:r w:rsidRPr="007531C2">
                              <w:rPr>
                                <w:rFonts w:ascii="Titillium Web" w:hAnsi="Titillium Web"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, </w:t>
                            </w:r>
                            <w:proofErr w:type="spellStart"/>
                            <w:r w:rsidR="007531C2" w:rsidRPr="007531C2">
                              <w:rPr>
                                <w:rFonts w:ascii="Titillium Web" w:hAnsi="Titillium Web"/>
                                <w:color w:val="FFFFFF" w:themeColor="background1"/>
                                <w:sz w:val="30"/>
                                <w:szCs w:val="30"/>
                              </w:rPr>
                              <w:t>consectetur</w:t>
                            </w:r>
                            <w:proofErr w:type="spellEnd"/>
                            <w:r w:rsidR="007531C2" w:rsidRPr="007531C2">
                              <w:rPr>
                                <w:rFonts w:ascii="Titillium Web" w:hAnsi="Titillium Web"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7531C2" w:rsidRPr="007531C2">
                              <w:rPr>
                                <w:rFonts w:ascii="Titillium Web" w:hAnsi="Titillium Web"/>
                                <w:color w:val="FFFFFF" w:themeColor="background1"/>
                                <w:sz w:val="30"/>
                                <w:szCs w:val="30"/>
                              </w:rPr>
                              <w:t>adipiscing</w:t>
                            </w:r>
                            <w:proofErr w:type="spellEnd"/>
                            <w:r w:rsidR="007531C2" w:rsidRPr="007531C2">
                              <w:rPr>
                                <w:rFonts w:ascii="Titillium Web" w:hAnsi="Titillium Web"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7531C2" w:rsidRPr="007531C2">
                              <w:rPr>
                                <w:rFonts w:ascii="Titillium Web" w:hAnsi="Titillium Web"/>
                                <w:color w:val="FFFFFF" w:themeColor="background1"/>
                                <w:sz w:val="30"/>
                                <w:szCs w:val="30"/>
                              </w:rPr>
                              <w:t>elit</w:t>
                            </w:r>
                            <w:proofErr w:type="spellEnd"/>
                            <w:r w:rsidR="007531C2" w:rsidRPr="007531C2">
                              <w:rPr>
                                <w:rFonts w:ascii="Titillium Web" w:hAnsi="Titillium Web"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, sed do </w:t>
                            </w:r>
                            <w:proofErr w:type="spellStart"/>
                            <w:r w:rsidR="007531C2" w:rsidRPr="007531C2">
                              <w:rPr>
                                <w:rFonts w:ascii="Titillium Web" w:hAnsi="Titillium Web"/>
                                <w:color w:val="FFFFFF" w:themeColor="background1"/>
                                <w:sz w:val="30"/>
                                <w:szCs w:val="30"/>
                              </w:rPr>
                              <w:t>eiusmod</w:t>
                            </w:r>
                            <w:proofErr w:type="spellEnd"/>
                            <w:r w:rsidR="007531C2" w:rsidRPr="007531C2">
                              <w:rPr>
                                <w:rFonts w:ascii="Titillium Web" w:hAnsi="Titillium Web"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7531C2" w:rsidRPr="007531C2">
                              <w:rPr>
                                <w:rFonts w:ascii="Titillium Web" w:hAnsi="Titillium Web"/>
                                <w:color w:val="FFFFFF" w:themeColor="background1"/>
                                <w:sz w:val="30"/>
                                <w:szCs w:val="30"/>
                              </w:rPr>
                              <w:t>tempor</w:t>
                            </w:r>
                            <w:proofErr w:type="spellEnd"/>
                            <w:r w:rsidR="007531C2" w:rsidRPr="007531C2">
                              <w:rPr>
                                <w:rFonts w:ascii="Titillium Web" w:hAnsi="Titillium Web"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7531C2" w:rsidRPr="007531C2">
                              <w:rPr>
                                <w:rFonts w:ascii="Titillium Web" w:hAnsi="Titillium Web"/>
                                <w:color w:val="FFFFFF" w:themeColor="background1"/>
                                <w:sz w:val="30"/>
                                <w:szCs w:val="30"/>
                              </w:rPr>
                              <w:t>incididunt</w:t>
                            </w:r>
                            <w:proofErr w:type="spellEnd"/>
                            <w:r w:rsidR="007531C2" w:rsidRPr="007531C2">
                              <w:rPr>
                                <w:rFonts w:ascii="Titillium Web" w:hAnsi="Titillium Web"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 ut labore et dolore magna </w:t>
                            </w:r>
                            <w:proofErr w:type="spellStart"/>
                            <w:r w:rsidR="007531C2" w:rsidRPr="007531C2">
                              <w:rPr>
                                <w:rFonts w:ascii="Titillium Web" w:hAnsi="Titillium Web"/>
                                <w:color w:val="FFFFFF" w:themeColor="background1"/>
                                <w:sz w:val="30"/>
                                <w:szCs w:val="30"/>
                              </w:rPr>
                              <w:t>aliqua</w:t>
                            </w:r>
                            <w:proofErr w:type="spellEnd"/>
                            <w:r w:rsidR="007531C2" w:rsidRPr="007531C2">
                              <w:rPr>
                                <w:rFonts w:ascii="Titillium Web" w:hAnsi="Titillium Web"/>
                                <w:color w:val="FFFFFF" w:themeColor="background1"/>
                                <w:sz w:val="30"/>
                                <w:szCs w:val="30"/>
                              </w:rPr>
                              <w:t>.</w:t>
                            </w:r>
                          </w:p>
                          <w:p w14:paraId="7F7E9BE8" w14:textId="599F8354" w:rsidR="001F20CE" w:rsidRPr="007531C2" w:rsidRDefault="001F20CE" w:rsidP="007531C2">
                            <w:pPr>
                              <w:spacing w:after="0" w:line="216" w:lineRule="auto"/>
                              <w:rPr>
                                <w:rFonts w:ascii="Titillium Web" w:hAnsi="Titillium Web"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17431E" id="_x0000_s1030" type="#_x0000_t202" style="position:absolute;margin-left:1in;margin-top:113.5pt;width:459pt;height:69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" filled="f" stroked="f" strokeweight=".5pt">
                <v:textbox>
                  <w:txbxContent>
                    <w:p w14:paraId="5ECC2B21" w14:textId="77777777" w:rsidR="007531C2" w:rsidRPr="007531C2" w:rsidRDefault="001F20CE" w:rsidP="007531C2">
                      <w:pPr>
                        <w:spacing w:after="0" w:line="216" w:lineRule="auto"/>
                        <w:rPr>
                          <w:rFonts w:ascii="Titillium Web" w:hAnsi="Titillium Web"/>
                          <w:color w:val="FFFFFF" w:themeColor="background1"/>
                          <w:sz w:val="30"/>
                          <w:szCs w:val="30"/>
                        </w:rPr>
                      </w:pPr>
                      <w:r w:rsidRPr="007531C2">
                        <w:rPr>
                          <w:rFonts w:ascii="Titillium Web" w:hAnsi="Titillium Web"/>
                          <w:color w:val="FFFFFF" w:themeColor="background1"/>
                          <w:sz w:val="30"/>
                          <w:szCs w:val="30"/>
                        </w:rPr>
                        <w:t xml:space="preserve">Obiettivo principale del progetto o breve descrizione su massimo </w:t>
                      </w:r>
                      <w:proofErr w:type="gramStart"/>
                      <w:r w:rsidRPr="007531C2">
                        <w:rPr>
                          <w:rFonts w:ascii="Titillium Web" w:hAnsi="Titillium Web"/>
                          <w:color w:val="FFFFFF" w:themeColor="background1"/>
                          <w:sz w:val="30"/>
                          <w:szCs w:val="30"/>
                        </w:rPr>
                        <w:t>3</w:t>
                      </w:r>
                      <w:proofErr w:type="gramEnd"/>
                      <w:r w:rsidRPr="007531C2">
                        <w:rPr>
                          <w:rFonts w:ascii="Titillium Web" w:hAnsi="Titillium Web"/>
                          <w:color w:val="FFFFFF" w:themeColor="background1"/>
                          <w:sz w:val="30"/>
                          <w:szCs w:val="30"/>
                        </w:rPr>
                        <w:t xml:space="preserve"> righe </w:t>
                      </w:r>
                      <w:proofErr w:type="spellStart"/>
                      <w:r w:rsidRPr="007531C2">
                        <w:rPr>
                          <w:rFonts w:ascii="Titillium Web" w:hAnsi="Titillium Web"/>
                          <w:color w:val="FFFFFF" w:themeColor="background1"/>
                          <w:sz w:val="30"/>
                          <w:szCs w:val="30"/>
                        </w:rPr>
                        <w:t>Lorem</w:t>
                      </w:r>
                      <w:proofErr w:type="spellEnd"/>
                      <w:r w:rsidRPr="007531C2">
                        <w:rPr>
                          <w:rFonts w:ascii="Titillium Web" w:hAnsi="Titillium Web"/>
                          <w:color w:val="FFFFFF" w:themeColor="background1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7531C2">
                        <w:rPr>
                          <w:rFonts w:ascii="Titillium Web" w:hAnsi="Titillium Web"/>
                          <w:color w:val="FFFFFF" w:themeColor="background1"/>
                          <w:sz w:val="30"/>
                          <w:szCs w:val="30"/>
                        </w:rPr>
                        <w:t>ipsum</w:t>
                      </w:r>
                      <w:proofErr w:type="spellEnd"/>
                      <w:r w:rsidRPr="007531C2">
                        <w:rPr>
                          <w:rFonts w:ascii="Titillium Web" w:hAnsi="Titillium Web"/>
                          <w:color w:val="FFFFFF" w:themeColor="background1"/>
                          <w:sz w:val="30"/>
                          <w:szCs w:val="30"/>
                        </w:rPr>
                        <w:t xml:space="preserve"> dolor </w:t>
                      </w:r>
                      <w:proofErr w:type="spellStart"/>
                      <w:r w:rsidRPr="007531C2">
                        <w:rPr>
                          <w:rFonts w:ascii="Titillium Web" w:hAnsi="Titillium Web"/>
                          <w:color w:val="FFFFFF" w:themeColor="background1"/>
                          <w:sz w:val="30"/>
                          <w:szCs w:val="30"/>
                        </w:rPr>
                        <w:t>sit</w:t>
                      </w:r>
                      <w:proofErr w:type="spellEnd"/>
                      <w:r w:rsidRPr="007531C2">
                        <w:rPr>
                          <w:rFonts w:ascii="Titillium Web" w:hAnsi="Titillium Web"/>
                          <w:color w:val="FFFFFF" w:themeColor="background1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7531C2">
                        <w:rPr>
                          <w:rFonts w:ascii="Titillium Web" w:hAnsi="Titillium Web"/>
                          <w:color w:val="FFFFFF" w:themeColor="background1"/>
                          <w:sz w:val="30"/>
                          <w:szCs w:val="30"/>
                        </w:rPr>
                        <w:t>amet</w:t>
                      </w:r>
                      <w:proofErr w:type="spellEnd"/>
                      <w:r w:rsidRPr="007531C2">
                        <w:rPr>
                          <w:rFonts w:ascii="Titillium Web" w:hAnsi="Titillium Web"/>
                          <w:color w:val="FFFFFF" w:themeColor="background1"/>
                          <w:sz w:val="30"/>
                          <w:szCs w:val="30"/>
                        </w:rPr>
                        <w:t xml:space="preserve">, </w:t>
                      </w:r>
                      <w:proofErr w:type="spellStart"/>
                      <w:r w:rsidR="007531C2" w:rsidRPr="007531C2">
                        <w:rPr>
                          <w:rFonts w:ascii="Titillium Web" w:hAnsi="Titillium Web"/>
                          <w:color w:val="FFFFFF" w:themeColor="background1"/>
                          <w:sz w:val="30"/>
                          <w:szCs w:val="30"/>
                        </w:rPr>
                        <w:t>consectetur</w:t>
                      </w:r>
                      <w:proofErr w:type="spellEnd"/>
                      <w:r w:rsidR="007531C2" w:rsidRPr="007531C2">
                        <w:rPr>
                          <w:rFonts w:ascii="Titillium Web" w:hAnsi="Titillium Web"/>
                          <w:color w:val="FFFFFF" w:themeColor="background1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7531C2" w:rsidRPr="007531C2">
                        <w:rPr>
                          <w:rFonts w:ascii="Titillium Web" w:hAnsi="Titillium Web"/>
                          <w:color w:val="FFFFFF" w:themeColor="background1"/>
                          <w:sz w:val="30"/>
                          <w:szCs w:val="30"/>
                        </w:rPr>
                        <w:t>adipiscing</w:t>
                      </w:r>
                      <w:proofErr w:type="spellEnd"/>
                      <w:r w:rsidR="007531C2" w:rsidRPr="007531C2">
                        <w:rPr>
                          <w:rFonts w:ascii="Titillium Web" w:hAnsi="Titillium Web"/>
                          <w:color w:val="FFFFFF" w:themeColor="background1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7531C2" w:rsidRPr="007531C2">
                        <w:rPr>
                          <w:rFonts w:ascii="Titillium Web" w:hAnsi="Titillium Web"/>
                          <w:color w:val="FFFFFF" w:themeColor="background1"/>
                          <w:sz w:val="30"/>
                          <w:szCs w:val="30"/>
                        </w:rPr>
                        <w:t>elit</w:t>
                      </w:r>
                      <w:proofErr w:type="spellEnd"/>
                      <w:r w:rsidR="007531C2" w:rsidRPr="007531C2">
                        <w:rPr>
                          <w:rFonts w:ascii="Titillium Web" w:hAnsi="Titillium Web"/>
                          <w:color w:val="FFFFFF" w:themeColor="background1"/>
                          <w:sz w:val="30"/>
                          <w:szCs w:val="30"/>
                        </w:rPr>
                        <w:t xml:space="preserve">, sed do </w:t>
                      </w:r>
                      <w:proofErr w:type="spellStart"/>
                      <w:r w:rsidR="007531C2" w:rsidRPr="007531C2">
                        <w:rPr>
                          <w:rFonts w:ascii="Titillium Web" w:hAnsi="Titillium Web"/>
                          <w:color w:val="FFFFFF" w:themeColor="background1"/>
                          <w:sz w:val="30"/>
                          <w:szCs w:val="30"/>
                        </w:rPr>
                        <w:t>eiusmod</w:t>
                      </w:r>
                      <w:proofErr w:type="spellEnd"/>
                      <w:r w:rsidR="007531C2" w:rsidRPr="007531C2">
                        <w:rPr>
                          <w:rFonts w:ascii="Titillium Web" w:hAnsi="Titillium Web"/>
                          <w:color w:val="FFFFFF" w:themeColor="background1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7531C2" w:rsidRPr="007531C2">
                        <w:rPr>
                          <w:rFonts w:ascii="Titillium Web" w:hAnsi="Titillium Web"/>
                          <w:color w:val="FFFFFF" w:themeColor="background1"/>
                          <w:sz w:val="30"/>
                          <w:szCs w:val="30"/>
                        </w:rPr>
                        <w:t>tempor</w:t>
                      </w:r>
                      <w:proofErr w:type="spellEnd"/>
                      <w:r w:rsidR="007531C2" w:rsidRPr="007531C2">
                        <w:rPr>
                          <w:rFonts w:ascii="Titillium Web" w:hAnsi="Titillium Web"/>
                          <w:color w:val="FFFFFF" w:themeColor="background1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7531C2" w:rsidRPr="007531C2">
                        <w:rPr>
                          <w:rFonts w:ascii="Titillium Web" w:hAnsi="Titillium Web"/>
                          <w:color w:val="FFFFFF" w:themeColor="background1"/>
                          <w:sz w:val="30"/>
                          <w:szCs w:val="30"/>
                        </w:rPr>
                        <w:t>incididunt</w:t>
                      </w:r>
                      <w:proofErr w:type="spellEnd"/>
                      <w:r w:rsidR="007531C2" w:rsidRPr="007531C2">
                        <w:rPr>
                          <w:rFonts w:ascii="Titillium Web" w:hAnsi="Titillium Web"/>
                          <w:color w:val="FFFFFF" w:themeColor="background1"/>
                          <w:sz w:val="30"/>
                          <w:szCs w:val="30"/>
                        </w:rPr>
                        <w:t xml:space="preserve"> ut labore et dolore magna </w:t>
                      </w:r>
                      <w:proofErr w:type="spellStart"/>
                      <w:r w:rsidR="007531C2" w:rsidRPr="007531C2">
                        <w:rPr>
                          <w:rFonts w:ascii="Titillium Web" w:hAnsi="Titillium Web"/>
                          <w:color w:val="FFFFFF" w:themeColor="background1"/>
                          <w:sz w:val="30"/>
                          <w:szCs w:val="30"/>
                        </w:rPr>
                        <w:t>aliqua</w:t>
                      </w:r>
                      <w:proofErr w:type="spellEnd"/>
                      <w:r w:rsidR="007531C2" w:rsidRPr="007531C2">
                        <w:rPr>
                          <w:rFonts w:ascii="Titillium Web" w:hAnsi="Titillium Web"/>
                          <w:color w:val="FFFFFF" w:themeColor="background1"/>
                          <w:sz w:val="30"/>
                          <w:szCs w:val="30"/>
                        </w:rPr>
                        <w:t>.</w:t>
                      </w:r>
                    </w:p>
                    <w:p w14:paraId="7F7E9BE8" w14:textId="599F8354" w:rsidR="001F20CE" w:rsidRPr="007531C2" w:rsidRDefault="001F20CE" w:rsidP="007531C2">
                      <w:pPr>
                        <w:spacing w:after="0" w:line="216" w:lineRule="auto"/>
                        <w:rPr>
                          <w:rFonts w:ascii="Titillium Web" w:hAnsi="Titillium Web"/>
                          <w:color w:val="FFFFFF" w:themeColor="background1"/>
                          <w:sz w:val="30"/>
                          <w:szCs w:val="30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7531C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E49BD2" wp14:editId="2AAD43FF">
                <wp:simplePos x="0" y="0"/>
                <wp:positionH relativeFrom="column">
                  <wp:posOffset>914137</wp:posOffset>
                </wp:positionH>
                <wp:positionV relativeFrom="page">
                  <wp:posOffset>713105</wp:posOffset>
                </wp:positionV>
                <wp:extent cx="5829300" cy="577850"/>
                <wp:effectExtent l="0" t="0" r="0" b="0"/>
                <wp:wrapNone/>
                <wp:docPr id="927052617" name="Casella di tes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577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B705AF9" w14:textId="199A7BC4" w:rsidR="001F20CE" w:rsidRPr="001F20CE" w:rsidRDefault="001F20CE" w:rsidP="00ED00B6">
                            <w:pPr>
                              <w:spacing w:after="0" w:line="216" w:lineRule="auto"/>
                              <w:rPr>
                                <w:rFonts w:ascii="Titillium Web SemiBold" w:hAnsi="Titillium Web SemiBold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1F20CE">
                              <w:rPr>
                                <w:rFonts w:ascii="Titillium Web SemiBold" w:hAnsi="Titillium Web SemiBold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Nome progetto riportato entro un massimo di due righe totali laddove il titolo sia privo di una</w:t>
                            </w:r>
                            <w:r w:rsidR="007531C2">
                              <w:rPr>
                                <w:rFonts w:ascii="Titillium Web SemiBold" w:hAnsi="Titillium Web SemiBold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propria</w:t>
                            </w:r>
                            <w:r w:rsidRPr="001F20CE">
                              <w:rPr>
                                <w:rFonts w:ascii="Titillium Web SemiBold" w:hAnsi="Titillium Web SemiBold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capacità comunicativa deve essere riadattato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E49BD2" id="_x0000_s1031" type="#_x0000_t202" style="position:absolute;margin-left:1in;margin-top:56.15pt;width:459pt;height:4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" filled="f" stroked="f" strokeweight=".5pt">
                <v:textbox>
                  <w:txbxContent>
                    <w:p w14:paraId="1B705AF9" w14:textId="199A7BC4" w:rsidR="001F20CE" w:rsidRPr="001F20CE" w:rsidRDefault="001F20CE" w:rsidP="00ED00B6">
                      <w:pPr>
                        <w:spacing w:after="0" w:line="216" w:lineRule="auto"/>
                        <w:rPr>
                          <w:rFonts w:ascii="Titillium Web SemiBold" w:hAnsi="Titillium Web SemiBold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1F20CE">
                        <w:rPr>
                          <w:rFonts w:ascii="Titillium Web SemiBold" w:hAnsi="Titillium Web SemiBold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Nome progetto riportato entro un massimo di due righe totali laddove il titolo sia privo di una</w:t>
                      </w:r>
                      <w:r w:rsidR="007531C2">
                        <w:rPr>
                          <w:rFonts w:ascii="Titillium Web SemiBold" w:hAnsi="Titillium Web SemiBold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propria</w:t>
                      </w:r>
                      <w:r w:rsidRPr="001F20CE">
                        <w:rPr>
                          <w:rFonts w:ascii="Titillium Web SemiBold" w:hAnsi="Titillium Web SemiBold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capacità comunicativa deve essere riadattato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5D67EE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15DF2161" wp14:editId="6E8E8EE2">
                <wp:simplePos x="0" y="0"/>
                <wp:positionH relativeFrom="column">
                  <wp:posOffset>-112395</wp:posOffset>
                </wp:positionH>
                <wp:positionV relativeFrom="page">
                  <wp:posOffset>3233420</wp:posOffset>
                </wp:positionV>
                <wp:extent cx="5597525" cy="1829435"/>
                <wp:effectExtent l="0" t="0" r="0" b="0"/>
                <wp:wrapNone/>
                <wp:docPr id="203203464" name="Casella di tes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7525" cy="18294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5D3334" w14:textId="411BA75E" w:rsidR="005D67EE" w:rsidRPr="005D67EE" w:rsidRDefault="005D67EE" w:rsidP="00ED00B6">
                            <w:pPr>
                              <w:spacing w:after="0" w:line="192" w:lineRule="auto"/>
                              <w:rPr>
                                <w:rFonts w:ascii="Titillium Web SemiBold" w:hAnsi="Titillium Web SemiBold"/>
                                <w:b/>
                                <w:bCs/>
                                <w:color w:val="FFFFFF" w:themeColor="background1"/>
                                <w:sz w:val="76"/>
                                <w:szCs w:val="76"/>
                              </w:rPr>
                            </w:pPr>
                            <w:r w:rsidRPr="005D67EE">
                              <w:rPr>
                                <w:rFonts w:ascii="Titillium Web SemiBold" w:hAnsi="Titillium Web SemiBold"/>
                                <w:b/>
                                <w:bCs/>
                                <w:color w:val="FFFFFF" w:themeColor="background1"/>
                                <w:sz w:val="76"/>
                                <w:szCs w:val="76"/>
                              </w:rPr>
                              <w:t>Il progetto è cofinanziato con il contributo dell’Unione Europea</w:t>
                            </w:r>
                          </w:p>
                          <w:p w14:paraId="0C80A72F" w14:textId="77777777" w:rsidR="00ED00B6" w:rsidRDefault="00ED00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DF2161" id="_x0000_s1032" type="#_x0000_t202" style="position:absolute;margin-left:-8.85pt;margin-top:254.6pt;width:440.75pt;height:144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" filled="f" stroked="f" strokeweight=".5pt">
                <v:textbox>
                  <w:txbxContent>
                    <w:p w14:paraId="485D3334" w14:textId="411BA75E" w:rsidR="005D67EE" w:rsidRPr="005D67EE" w:rsidRDefault="005D67EE" w:rsidP="00ED00B6">
                      <w:pPr>
                        <w:spacing w:after="0" w:line="192" w:lineRule="auto"/>
                        <w:rPr>
                          <w:rFonts w:ascii="Titillium Web SemiBold" w:hAnsi="Titillium Web SemiBold"/>
                          <w:b/>
                          <w:bCs/>
                          <w:color w:val="FFFFFF" w:themeColor="background1"/>
                          <w:sz w:val="76"/>
                          <w:szCs w:val="76"/>
                        </w:rPr>
                      </w:pPr>
                      <w:r w:rsidRPr="005D67EE">
                        <w:rPr>
                          <w:rFonts w:ascii="Titillium Web SemiBold" w:hAnsi="Titillium Web SemiBold"/>
                          <w:b/>
                          <w:bCs/>
                          <w:color w:val="FFFFFF" w:themeColor="background1"/>
                          <w:sz w:val="76"/>
                          <w:szCs w:val="76"/>
                        </w:rPr>
                        <w:t>Il progetto è cofinanziato con il contributo dell’Unione Europea</w:t>
                      </w:r>
                    </w:p>
                    <w:p w14:paraId="0C80A72F" w14:textId="77777777" w:rsidR="00ED00B6" w:rsidRDefault="00ED00B6"/>
                  </w:txbxContent>
                </v:textbox>
                <w10:wrap anchory="page"/>
                <w10:anchorlock/>
              </v:shape>
            </w:pict>
          </mc:Fallback>
        </mc:AlternateContent>
      </w:r>
    </w:p>
    <w:sectPr w:rsidR="008F6B44" w:rsidSect="008F6B44">
      <w:headerReference w:type="default" r:id="rId9"/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C80EF" w14:textId="77777777" w:rsidR="00603ADB" w:rsidRDefault="00603ADB" w:rsidP="008F6B44">
      <w:pPr>
        <w:spacing w:after="0" w:line="240" w:lineRule="auto"/>
      </w:pPr>
      <w:r>
        <w:separator/>
      </w:r>
    </w:p>
  </w:endnote>
  <w:endnote w:type="continuationSeparator" w:id="0">
    <w:p w14:paraId="10B0B2DE" w14:textId="77777777" w:rsidR="00603ADB" w:rsidRDefault="00603ADB" w:rsidP="008F6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tillium Web SemiBold">
    <w:panose1 w:val="00000700000000000000"/>
    <w:charset w:val="4D"/>
    <w:family w:val="auto"/>
    <w:pitch w:val="variable"/>
    <w:sig w:usb0="00000007" w:usb1="00000001" w:usb2="00000000" w:usb3="00000000" w:csb0="00000093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02055" w14:textId="77777777" w:rsidR="00603ADB" w:rsidRDefault="00603ADB" w:rsidP="008F6B44">
      <w:pPr>
        <w:spacing w:after="0" w:line="240" w:lineRule="auto"/>
      </w:pPr>
      <w:r>
        <w:separator/>
      </w:r>
    </w:p>
  </w:footnote>
  <w:footnote w:type="continuationSeparator" w:id="0">
    <w:p w14:paraId="4CF51D5C" w14:textId="77777777" w:rsidR="00603ADB" w:rsidRDefault="00603ADB" w:rsidP="008F6B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9CCA0" w14:textId="5DF653FE" w:rsidR="008F6B44" w:rsidRDefault="008F6B44">
    <w:pPr>
      <w:pStyle w:val="Intestazion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E010DF7" wp14:editId="6F261310">
          <wp:simplePos x="0" y="0"/>
          <wp:positionH relativeFrom="margin">
            <wp:posOffset>-914089</wp:posOffset>
          </wp:positionH>
          <wp:positionV relativeFrom="margin">
            <wp:posOffset>-753436</wp:posOffset>
          </wp:positionV>
          <wp:extent cx="10797591" cy="7639200"/>
          <wp:effectExtent l="0" t="0" r="0" b="6350"/>
          <wp:wrapNone/>
          <wp:docPr id="209730150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7301503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7591" cy="76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B44"/>
    <w:rsid w:val="000F3F31"/>
    <w:rsid w:val="001F20CE"/>
    <w:rsid w:val="00293D16"/>
    <w:rsid w:val="003871BF"/>
    <w:rsid w:val="003A1CC0"/>
    <w:rsid w:val="004413F3"/>
    <w:rsid w:val="005D67EE"/>
    <w:rsid w:val="00603ADB"/>
    <w:rsid w:val="007531C2"/>
    <w:rsid w:val="00894706"/>
    <w:rsid w:val="008F6B44"/>
    <w:rsid w:val="00A67D18"/>
    <w:rsid w:val="00E4739D"/>
    <w:rsid w:val="00ED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77508"/>
  <w15:chartTrackingRefBased/>
  <w15:docId w15:val="{5F75F75E-45E0-E043-843F-56E11F063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eastAsiaTheme="minorEastAsi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F6B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F6B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F6B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F6B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F6B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F6B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F6B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F6B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F6B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F6B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F6B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F6B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F6B44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F6B44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F6B4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F6B4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F6B4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F6B4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F6B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F6B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F6B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F6B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F6B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F6B4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F6B4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F6B4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F6B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F6B4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F6B44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8F6B4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F6B44"/>
    <w:rPr>
      <w:rFonts w:eastAsiaTheme="minorEastAsia"/>
    </w:rPr>
  </w:style>
  <w:style w:type="paragraph" w:styleId="Pidipagina">
    <w:name w:val="footer"/>
    <w:basedOn w:val="Normale"/>
    <w:link w:val="PidipaginaCarattere"/>
    <w:uiPriority w:val="99"/>
    <w:unhideWhenUsed/>
    <w:rsid w:val="008F6B4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F6B4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1</Lines>
  <Paragraphs>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CI_INNOVAZIONE_Targa_alternativa_A4</vt:lpstr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CI_INNOVAZIONE_Targa_alternativa_A4</dc:title>
  <dc:subject/>
  <dc:creator/>
  <cp:keywords/>
  <dc:description/>
  <cp:lastModifiedBy>Casolaro, Daniele</cp:lastModifiedBy>
  <cp:revision>5</cp:revision>
  <cp:lastPrinted>2025-08-20T15:22:00Z</cp:lastPrinted>
  <dcterms:created xsi:type="dcterms:W3CDTF">2025-08-20T15:22:00Z</dcterms:created>
  <dcterms:modified xsi:type="dcterms:W3CDTF">2025-09-22T12:32:00Z</dcterms:modified>
  <cp:category/>
</cp:coreProperties>
</file>